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E8" w:rsidRDefault="00B739E8">
      <w:pPr>
        <w:tabs>
          <w:tab w:val="left" w:pos="1260"/>
        </w:tabs>
        <w:jc w:val="center"/>
      </w:pPr>
    </w:p>
    <w:tbl>
      <w:tblPr>
        <w:tblStyle w:val="TableNormal"/>
        <w:tblW w:w="1482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48"/>
        <w:gridCol w:w="4800"/>
        <w:gridCol w:w="9078"/>
      </w:tblGrid>
      <w:tr w:rsidR="00B73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9E8" w:rsidRDefault="005B399A">
            <w:pPr>
              <w:jc w:val="center"/>
            </w:pPr>
            <w:r>
              <w:rPr>
                <w:rFonts w:ascii="Arial" w:hAnsi="Arial"/>
                <w:b/>
                <w:bCs/>
              </w:rPr>
              <w:t>Α</w:t>
            </w:r>
            <w:r>
              <w:rPr>
                <w:rFonts w:ascii="Arial" w:hAnsi="Arial"/>
                <w:b/>
                <w:bCs/>
              </w:rPr>
              <w:t>/</w:t>
            </w:r>
            <w:r>
              <w:rPr>
                <w:rFonts w:ascii="Arial" w:hAnsi="Arial"/>
                <w:b/>
                <w:bCs/>
              </w:rPr>
              <w:t>Α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9E8" w:rsidRDefault="005B399A">
            <w:pPr>
              <w:jc w:val="center"/>
            </w:pPr>
            <w:r>
              <w:rPr>
                <w:rFonts w:ascii="Arial" w:hAnsi="Arial"/>
                <w:b/>
                <w:bCs/>
              </w:rPr>
              <w:t>ΠΕΡΙΓΡΑΦΗ ΥΛΙΚΟΥ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9E8" w:rsidRDefault="005B399A">
            <w:pPr>
              <w:jc w:val="center"/>
            </w:pPr>
            <w:r>
              <w:rPr>
                <w:rFonts w:ascii="Arial" w:hAnsi="Arial"/>
                <w:b/>
                <w:bCs/>
              </w:rPr>
              <w:t>ΤΕΧΝΙΚΗ ΠΡΟΔΙΑΓΡΑΦΗ</w:t>
            </w:r>
          </w:p>
        </w:tc>
      </w:tr>
      <w:tr w:rsidR="00B73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  <w:jc w:val="center"/>
        </w:trPr>
        <w:tc>
          <w:tcPr>
            <w:tcW w:w="1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9E8" w:rsidRDefault="005B399A">
            <w:pPr>
              <w:jc w:val="center"/>
            </w:pPr>
            <w:r>
              <w:rPr>
                <w:rFonts w:ascii="Arial" w:hAnsi="Arial"/>
                <w:b/>
                <w:bCs/>
              </w:rPr>
              <w:t>ΕΝΙΣΧΥΜΕΝΕΣ  ΥΨΗΛΗΣ ΑΠΟΔΟΣΗΣ  ΑΠΟΣΤΕΙΡΩΜΕΝΕΣ ΧΕΙΡΟΥΡΓΙΚΕΣ ΜΠΛΟΥΖΕΣ ΜΙΑΣ ΧΡΗΣΗΣ</w:t>
            </w:r>
          </w:p>
        </w:tc>
      </w:tr>
      <w:tr w:rsidR="00B73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5"/>
          <w:jc w:val="center"/>
        </w:trPr>
        <w:tc>
          <w:tcPr>
            <w:tcW w:w="1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9E8" w:rsidRDefault="005B399A">
            <w:r>
              <w:rPr>
                <w:rFonts w:ascii="Arial" w:hAnsi="Arial"/>
              </w:rPr>
              <w:lastRenderedPageBreak/>
              <w:t xml:space="preserve">1. </w:t>
            </w:r>
            <w:r>
              <w:rPr>
                <w:rFonts w:ascii="Arial" w:hAnsi="Arial"/>
              </w:rPr>
              <w:t>Τα προς προμήθεια υλικά θα πρέπει να είναι καινούρια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αμεταχείριστα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πλήρη και να πληρούν το Ευρωπαϊκό πρότυπο ΕΝ </w:t>
            </w:r>
            <w:r>
              <w:rPr>
                <w:rFonts w:ascii="Arial" w:hAnsi="Arial"/>
              </w:rPr>
              <w:t xml:space="preserve">13795 ( </w:t>
            </w:r>
            <w:r>
              <w:rPr>
                <w:rFonts w:ascii="Arial" w:hAnsi="Arial"/>
                <w:lang w:val="en-US"/>
              </w:rPr>
              <w:t>High</w:t>
            </w:r>
            <w:r>
              <w:rPr>
                <w:rFonts w:ascii="Arial" w:hAnsi="Arial"/>
                <w:lang w:val="en-US"/>
              </w:rPr>
              <w:t>Performance</w:t>
            </w:r>
            <w:r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t>για</w:t>
            </w:r>
            <w:r>
              <w:rPr>
                <w:rFonts w:ascii="Arial" w:hAnsi="Arial"/>
              </w:rPr>
              <w:t>:</w:t>
            </w:r>
          </w:p>
          <w:p w:rsidR="00B739E8" w:rsidRDefault="00B739E8">
            <w:pPr>
              <w:rPr>
                <w:rFonts w:ascii="Arial" w:eastAsia="Arial" w:hAnsi="Arial" w:cs="Arial"/>
              </w:rPr>
            </w:pPr>
          </w:p>
          <w:p w:rsidR="00B739E8" w:rsidRDefault="005B399A">
            <w:pPr>
              <w:tabs>
                <w:tab w:val="left" w:pos="1549"/>
              </w:tabs>
              <w:ind w:left="1549" w:hanging="360"/>
            </w:pPr>
            <w:r>
              <w:rPr>
                <w:rFonts w:ascii="Arial" w:hAnsi="Arial"/>
              </w:rPr>
              <w:t>Καθαρότητα μικροβιακή</w:t>
            </w:r>
          </w:p>
          <w:p w:rsidR="00B739E8" w:rsidRDefault="005B399A">
            <w:pPr>
              <w:tabs>
                <w:tab w:val="left" w:pos="1549"/>
              </w:tabs>
              <w:ind w:left="1549" w:hanging="360"/>
            </w:pPr>
            <w:r>
              <w:rPr>
                <w:rFonts w:ascii="Arial" w:hAnsi="Arial"/>
              </w:rPr>
              <w:t>Καθαρότητα σωματιδιακή</w:t>
            </w:r>
          </w:p>
          <w:p w:rsidR="00B739E8" w:rsidRDefault="005B399A">
            <w:pPr>
              <w:tabs>
                <w:tab w:val="left" w:pos="1549"/>
              </w:tabs>
              <w:ind w:left="1549" w:hanging="360"/>
            </w:pPr>
            <w:r>
              <w:rPr>
                <w:rFonts w:ascii="Arial" w:hAnsi="Arial"/>
              </w:rPr>
              <w:t>Διαπερατότητα σε υγρά</w:t>
            </w:r>
          </w:p>
          <w:p w:rsidR="00B739E8" w:rsidRDefault="005B399A">
            <w:pPr>
              <w:tabs>
                <w:tab w:val="left" w:pos="1549"/>
              </w:tabs>
              <w:ind w:left="1549" w:hanging="360"/>
            </w:pPr>
            <w:r>
              <w:rPr>
                <w:rFonts w:ascii="Arial" w:hAnsi="Arial"/>
              </w:rPr>
              <w:t>Αντοχή σε διάτρηση</w:t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Στεγνό</w:t>
            </w:r>
          </w:p>
          <w:p w:rsidR="00B739E8" w:rsidRDefault="005B399A">
            <w:pPr>
              <w:tabs>
                <w:tab w:val="left" w:pos="1549"/>
              </w:tabs>
              <w:ind w:left="1549" w:hanging="360"/>
            </w:pPr>
            <w:r>
              <w:rPr>
                <w:rFonts w:ascii="Arial" w:hAnsi="Arial"/>
              </w:rPr>
              <w:t>Αντοχή σε διάτρηση</w:t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Υγρό</w:t>
            </w:r>
          </w:p>
          <w:p w:rsidR="00B739E8" w:rsidRDefault="005B399A">
            <w:pPr>
              <w:tabs>
                <w:tab w:val="left" w:pos="1549"/>
              </w:tabs>
              <w:ind w:left="1549" w:hanging="360"/>
            </w:pPr>
            <w:r>
              <w:rPr>
                <w:rFonts w:ascii="Arial" w:hAnsi="Arial"/>
              </w:rPr>
              <w:t>Αντοχή σε εφελκυσμό</w:t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Στεγνό</w:t>
            </w:r>
          </w:p>
          <w:p w:rsidR="00B739E8" w:rsidRDefault="005B399A">
            <w:pPr>
              <w:tabs>
                <w:tab w:val="left" w:pos="1549"/>
              </w:tabs>
              <w:ind w:left="1549" w:hanging="360"/>
            </w:pPr>
            <w:r>
              <w:rPr>
                <w:rFonts w:ascii="Arial" w:hAnsi="Arial"/>
              </w:rPr>
              <w:t>Αντοχή σε εφελκυσμό</w:t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Υγρό</w:t>
            </w:r>
          </w:p>
          <w:p w:rsidR="00B739E8" w:rsidRDefault="005B399A">
            <w:pPr>
              <w:tabs>
                <w:tab w:val="left" w:pos="1549"/>
              </w:tabs>
              <w:ind w:left="1549" w:hanging="360"/>
            </w:pPr>
            <w:r>
              <w:rPr>
                <w:rFonts w:ascii="Arial" w:hAnsi="Arial"/>
              </w:rPr>
              <w:t>Αντίδραση στην μικροβιακή διείσδυση</w:t>
            </w: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</w:rPr>
              <w:t>Στεγνό</w:t>
            </w:r>
          </w:p>
          <w:p w:rsidR="00B739E8" w:rsidRDefault="005B399A">
            <w:pPr>
              <w:tabs>
                <w:tab w:val="left" w:pos="1549"/>
              </w:tabs>
              <w:ind w:left="1549" w:hanging="360"/>
            </w:pPr>
            <w:r>
              <w:rPr>
                <w:rFonts w:ascii="Arial" w:hAnsi="Arial"/>
              </w:rPr>
              <w:t xml:space="preserve">Αντίδραση στην </w:t>
            </w:r>
            <w:r>
              <w:rPr>
                <w:rFonts w:ascii="Arial" w:hAnsi="Arial"/>
              </w:rPr>
              <w:t>μικροβιακή διείσδυση</w:t>
            </w: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</w:rPr>
              <w:t>Υγρό</w:t>
            </w:r>
          </w:p>
          <w:p w:rsidR="00B739E8" w:rsidRDefault="00B739E8">
            <w:pPr>
              <w:rPr>
                <w:rFonts w:ascii="Arial" w:eastAsia="Arial" w:hAnsi="Arial" w:cs="Arial"/>
              </w:rPr>
            </w:pPr>
          </w:p>
          <w:p w:rsidR="00B739E8" w:rsidRDefault="005B399A">
            <w:r>
              <w:rPr>
                <w:rFonts w:ascii="Arial" w:hAnsi="Arial"/>
              </w:rPr>
              <w:t xml:space="preserve">2. </w:t>
            </w:r>
            <w:r>
              <w:rPr>
                <w:rFonts w:ascii="Arial" w:hAnsi="Arial"/>
              </w:rPr>
              <w:t>Οι χειρουργικές μπλούζες θα πρέπει</w:t>
            </w:r>
            <w:r>
              <w:rPr>
                <w:rFonts w:ascii="Arial" w:hAnsi="Arial"/>
              </w:rPr>
              <w:t>:</w:t>
            </w:r>
          </w:p>
          <w:p w:rsidR="00B739E8" w:rsidRDefault="005B399A">
            <w:r>
              <w:rPr>
                <w:rFonts w:ascii="Arial" w:eastAsia="Arial" w:hAnsi="Arial" w:cs="Arial"/>
              </w:rPr>
              <w:tab/>
              <w:t>α</w:t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Να είναι μιας χρήσεως και αποστειρωμένες με οξείδιο του αιθυλενίου ή γ΄ ακτινοβολία ή οποιοδήποτε άλλο διεθνώς αποδεκτό μέσο αποστείρωσης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με διάρκεια αποστείρωσης τρία </w:t>
            </w:r>
            <w:r>
              <w:rPr>
                <w:rFonts w:ascii="Arial" w:hAnsi="Arial"/>
              </w:rPr>
              <w:t>(3)</w:t>
            </w:r>
            <w:r>
              <w:rPr>
                <w:rFonts w:ascii="Arial" w:hAnsi="Arial"/>
              </w:rPr>
              <w:t xml:space="preserve"> έως πέντε </w:t>
            </w:r>
            <w:r>
              <w:rPr>
                <w:rFonts w:ascii="Arial" w:hAnsi="Arial"/>
              </w:rPr>
              <w:t>(5</w:t>
            </w:r>
            <w:r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t>έτη</w:t>
            </w:r>
            <w:r>
              <w:rPr>
                <w:rFonts w:ascii="Arial" w:hAnsi="Arial"/>
              </w:rPr>
              <w:t>.</w:t>
            </w:r>
          </w:p>
          <w:p w:rsidR="00B739E8" w:rsidRDefault="005B399A">
            <w:r>
              <w:rPr>
                <w:rFonts w:ascii="Arial" w:eastAsia="Arial" w:hAnsi="Arial" w:cs="Arial"/>
              </w:rPr>
              <w:tab/>
              <w:t>β</w:t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Να είναι κατασκευασμένες από άριστης ποιότητας υλικό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μη υφασμένο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en-US"/>
              </w:rPr>
              <w:t>nonwoven</w:t>
            </w:r>
            <w:r>
              <w:rPr>
                <w:rFonts w:ascii="Arial" w:hAnsi="Arial"/>
              </w:rPr>
              <w:t xml:space="preserve">), </w:t>
            </w:r>
            <w:r>
              <w:rPr>
                <w:rFonts w:ascii="Arial" w:hAnsi="Arial"/>
              </w:rPr>
              <w:t>υδρόφοβο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άοσμο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χωρίς χνούδι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αδιαφανές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υποαλλεργικό και ελεύθερο από </w:t>
            </w:r>
            <w:r>
              <w:rPr>
                <w:rFonts w:ascii="Arial" w:hAnsi="Arial"/>
                <w:lang w:val="en-US"/>
              </w:rPr>
              <w:t>Latex</w:t>
            </w:r>
            <w:r>
              <w:rPr>
                <w:rFonts w:ascii="Arial" w:hAnsi="Arial"/>
              </w:rPr>
              <w:t>.</w:t>
            </w:r>
          </w:p>
          <w:p w:rsidR="00B739E8" w:rsidRDefault="005B399A">
            <w:r>
              <w:rPr>
                <w:rFonts w:ascii="Arial" w:eastAsia="Arial" w:hAnsi="Arial" w:cs="Arial"/>
              </w:rPr>
              <w:tab/>
              <w:t>γ</w:t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Να είναι άνετες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υγροαπωθητικές εξωτερικά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ενώ εσωτερικά να είναι κατασκευασμένες </w:t>
            </w:r>
            <w:r>
              <w:rPr>
                <w:rFonts w:ascii="Arial" w:hAnsi="Arial"/>
              </w:rPr>
              <w:t>από απορροφητικό υλικό για τον ιδρώτα</w:t>
            </w:r>
            <w:r>
              <w:rPr>
                <w:rFonts w:ascii="Arial" w:hAnsi="Arial"/>
              </w:rPr>
              <w:t>.</w:t>
            </w:r>
          </w:p>
          <w:p w:rsidR="00B739E8" w:rsidRDefault="005B399A">
            <w:r>
              <w:rPr>
                <w:rFonts w:ascii="Arial" w:eastAsia="Arial" w:hAnsi="Arial" w:cs="Arial"/>
              </w:rPr>
              <w:tab/>
              <w:t>δ</w:t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Να έχουν επιπλέον αδιάβροχη ενίσχυση στα μανίκια σε όλο το μήκος των άνω άκρων και μπροστά</w:t>
            </w:r>
            <w:r>
              <w:rPr>
                <w:rFonts w:ascii="Arial" w:hAnsi="Arial"/>
              </w:rPr>
              <w:t xml:space="preserve"> ,</w:t>
            </w:r>
            <w:r>
              <w:rPr>
                <w:rFonts w:ascii="Arial" w:hAnsi="Arial"/>
              </w:rPr>
              <w:t>από το θώρακα έως και τα γόνατα</w:t>
            </w:r>
            <w:r>
              <w:rPr>
                <w:rFonts w:ascii="Arial" w:hAnsi="Arial"/>
              </w:rPr>
              <w:t>.</w:t>
            </w:r>
          </w:p>
          <w:p w:rsidR="00B739E8" w:rsidRDefault="005B399A">
            <w:r>
              <w:rPr>
                <w:rFonts w:ascii="Arial" w:eastAsia="Arial" w:hAnsi="Arial" w:cs="Arial"/>
              </w:rPr>
              <w:tab/>
              <w:t>ε</w:t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Να έχουν στρογγυλή λαιμόκοψη και στο πίσω μέρος να υπάρχει ρυθμιζόμενο βέλκρο ώστε ν</w:t>
            </w:r>
            <w:r>
              <w:rPr>
                <w:rFonts w:ascii="Arial" w:hAnsi="Arial"/>
              </w:rPr>
              <w:t xml:space="preserve">α εφαρμόζει σε κάθε μέγεθος λαιμού και περιμετρικά της λαιμόκοψης να έχει γαζωμένο ρέλι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en-US"/>
              </w:rPr>
              <w:t>nonwoven</w:t>
            </w:r>
            <w:r>
              <w:rPr>
                <w:rFonts w:ascii="Arial" w:hAnsi="Arial"/>
              </w:rPr>
              <w:t xml:space="preserve">), </w:t>
            </w:r>
            <w:r>
              <w:rPr>
                <w:rFonts w:ascii="Arial" w:hAnsi="Arial"/>
              </w:rPr>
              <w:t>για επιπλέον άνεση και προστασία από ερεθισμούς</w:t>
            </w:r>
            <w:r>
              <w:rPr>
                <w:rFonts w:ascii="Arial" w:hAnsi="Arial"/>
              </w:rPr>
              <w:t xml:space="preserve">. </w:t>
            </w:r>
          </w:p>
          <w:p w:rsidR="00B739E8" w:rsidRDefault="005B399A">
            <w:r>
              <w:rPr>
                <w:rFonts w:ascii="Arial" w:eastAsia="Arial" w:hAnsi="Arial" w:cs="Arial"/>
              </w:rPr>
              <w:tab/>
              <w:t>στ</w:t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 xml:space="preserve">Τα μανίκια να είναι μακριά και φαρδιά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κόψιμο Τ ή </w:t>
            </w:r>
            <w:r>
              <w:rPr>
                <w:rFonts w:ascii="Arial" w:hAnsi="Arial"/>
                <w:lang w:val="en-US"/>
              </w:rPr>
              <w:t>Reglan</w:t>
            </w:r>
            <w:r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t>και να προσφέρουν άνεση στο χρήστη κατά την</w:t>
            </w:r>
            <w:r>
              <w:rPr>
                <w:rFonts w:ascii="Arial" w:hAnsi="Arial"/>
              </w:rPr>
              <w:t xml:space="preserve"> κάμψη των αγκώνων</w:t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Να διαθέτουν ενισχυμένη ελαστική μανσέτα στο μανίκι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από </w:t>
            </w:r>
            <w:r>
              <w:rPr>
                <w:rFonts w:ascii="Arial" w:hAnsi="Arial"/>
              </w:rPr>
              <w:t xml:space="preserve">100% </w:t>
            </w:r>
            <w:r>
              <w:rPr>
                <w:rFonts w:ascii="Arial" w:hAnsi="Arial"/>
              </w:rPr>
              <w:t>βαμβάκι ή πολυεστέρα</w:t>
            </w:r>
            <w:r>
              <w:rPr>
                <w:rFonts w:ascii="Arial" w:hAnsi="Arial"/>
              </w:rPr>
              <w:t>.</w:t>
            </w:r>
          </w:p>
          <w:p w:rsidR="00B739E8" w:rsidRDefault="005B399A">
            <w:r>
              <w:rPr>
                <w:rFonts w:ascii="Arial" w:eastAsia="Arial" w:hAnsi="Arial" w:cs="Arial"/>
              </w:rPr>
              <w:tab/>
              <w:t>ζ</w:t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Να παρέχουν διπλή αλληλοεπικάλυψη στην πλάτη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να διαθέτουν δύο ζευγάρια μακριών ζωνών</w:t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εξωτερικό και εσωτερικό με ανθεκτική ραφή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οι οποίες να δένουν</w:t>
            </w:r>
            <w:r>
              <w:rPr>
                <w:rFonts w:ascii="Arial" w:hAnsi="Arial"/>
              </w:rPr>
              <w:t xml:space="preserve"> ανά δύο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ώστε να παρέχουν σωστή περίδεση για την εξασφάλιση της διπλής αλληλοεπικάλυψης</w:t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Οι εξωτερικές ζώνες να είναι πιασμένες σε χάρτινη κάρτα για ευκολία στο δέσιμο</w:t>
            </w:r>
            <w:r>
              <w:rPr>
                <w:rFonts w:ascii="Arial" w:hAnsi="Arial"/>
              </w:rPr>
              <w:t xml:space="preserve">.    </w:t>
            </w:r>
          </w:p>
          <w:p w:rsidR="00B739E8" w:rsidRDefault="005B399A">
            <w:r>
              <w:rPr>
                <w:rFonts w:ascii="Arial" w:eastAsia="Arial" w:hAnsi="Arial" w:cs="Arial"/>
              </w:rPr>
              <w:tab/>
              <w:t>η</w:t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Να έχουν θερμοκολλημένες ραφές ή ενισχυμένη εσωτερική ραφή στο σώμα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στα μανίκ</w:t>
            </w:r>
            <w:r>
              <w:rPr>
                <w:rFonts w:ascii="Arial" w:hAnsi="Arial"/>
              </w:rPr>
              <w:t>ια και στις ζώνες ώστε να παρέχουν προστασία και ασφάλεια στο χρήστη από βιολογικούς παράγοντες</w:t>
            </w:r>
            <w:r>
              <w:rPr>
                <w:rFonts w:ascii="Arial" w:hAnsi="Arial"/>
              </w:rPr>
              <w:t xml:space="preserve">. </w:t>
            </w:r>
          </w:p>
          <w:p w:rsidR="00B739E8" w:rsidRDefault="00B739E8">
            <w:pPr>
              <w:rPr>
                <w:rFonts w:ascii="Arial" w:eastAsia="Arial" w:hAnsi="Arial" w:cs="Arial"/>
              </w:rPr>
            </w:pPr>
          </w:p>
          <w:p w:rsidR="00B739E8" w:rsidRDefault="005B399A">
            <w:r>
              <w:rPr>
                <w:rFonts w:ascii="Arial" w:hAnsi="Arial"/>
              </w:rPr>
              <w:t xml:space="preserve">3. </w:t>
            </w:r>
            <w:r>
              <w:rPr>
                <w:rFonts w:ascii="Arial" w:hAnsi="Arial"/>
              </w:rPr>
              <w:t>Οι χειρουργικές μπλούζες να διατίθενται στα εξής μεγέθη</w:t>
            </w:r>
            <w:r>
              <w:rPr>
                <w:rFonts w:ascii="Arial" w:hAnsi="Arial"/>
              </w:rPr>
              <w:t>:</w:t>
            </w:r>
          </w:p>
          <w:p w:rsidR="00B739E8" w:rsidRDefault="00B739E8">
            <w:pPr>
              <w:rPr>
                <w:rFonts w:ascii="Arial" w:eastAsia="Arial" w:hAnsi="Arial" w:cs="Arial"/>
              </w:rPr>
            </w:pPr>
          </w:p>
          <w:p w:rsidR="00B739E8" w:rsidRPr="00010F88" w:rsidRDefault="005B399A">
            <w:pPr>
              <w:pStyle w:val="a4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ΜΕΓΕΘΟΣ</w:t>
            </w:r>
            <w:r>
              <w:rPr>
                <w:rFonts w:ascii="Arial" w:hAnsi="Arial"/>
                <w:b/>
                <w:bCs/>
              </w:rPr>
              <w:tab/>
              <w:t xml:space="preserve">ΜΗΚΟΣ </w:t>
            </w:r>
            <w:r w:rsidRPr="00010F88">
              <w:rPr>
                <w:rFonts w:ascii="Arial" w:hAnsi="Arial"/>
                <w:b/>
                <w:bCs/>
              </w:rPr>
              <w:t>(</w:t>
            </w:r>
            <w:r>
              <w:rPr>
                <w:rFonts w:ascii="Arial" w:hAnsi="Arial"/>
                <w:b/>
                <w:bCs/>
                <w:lang w:val="en-US"/>
              </w:rPr>
              <w:t>cm</w:t>
            </w:r>
            <w:r w:rsidRPr="00010F88">
              <w:rPr>
                <w:rFonts w:ascii="Arial" w:hAnsi="Arial"/>
                <w:b/>
                <w:bCs/>
              </w:rPr>
              <w:t>)</w:t>
            </w:r>
            <w:r w:rsidRPr="00010F88">
              <w:rPr>
                <w:rFonts w:ascii="Arial" w:hAnsi="Arial"/>
                <w:b/>
                <w:bCs/>
              </w:rPr>
              <w:tab/>
            </w:r>
            <w:r>
              <w:rPr>
                <w:rFonts w:ascii="Arial" w:hAnsi="Arial"/>
                <w:b/>
                <w:bCs/>
              </w:rPr>
              <w:t xml:space="preserve">ΦΑΡΔΟΣ </w:t>
            </w:r>
            <w:r w:rsidRPr="00010F88">
              <w:rPr>
                <w:rFonts w:ascii="Arial" w:hAnsi="Arial"/>
                <w:b/>
                <w:bCs/>
              </w:rPr>
              <w:t>(</w:t>
            </w:r>
            <w:r>
              <w:rPr>
                <w:rFonts w:ascii="Arial" w:hAnsi="Arial"/>
                <w:b/>
                <w:bCs/>
                <w:lang w:val="en-US"/>
              </w:rPr>
              <w:t>cm</w:t>
            </w:r>
            <w:r w:rsidRPr="00010F88">
              <w:rPr>
                <w:rFonts w:ascii="Arial" w:hAnsi="Arial"/>
                <w:b/>
                <w:bCs/>
              </w:rPr>
              <w:t>)</w:t>
            </w:r>
          </w:p>
          <w:p w:rsidR="00B739E8" w:rsidRPr="00010F88" w:rsidRDefault="005B399A">
            <w:pPr>
              <w:pStyle w:val="a4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lastRenderedPageBreak/>
              <w:t>SMALL (S)</w:t>
            </w:r>
            <w:r>
              <w:rPr>
                <w:rFonts w:ascii="Arial" w:hAnsi="Arial"/>
                <w:lang w:val="en-US"/>
              </w:rPr>
              <w:tab/>
            </w:r>
            <w:r w:rsidRPr="00010F88">
              <w:rPr>
                <w:rFonts w:ascii="Arial" w:hAnsi="Arial"/>
                <w:lang w:val="en-US"/>
              </w:rPr>
              <w:t>100-110</w:t>
            </w:r>
            <w:r w:rsidRPr="00010F88">
              <w:rPr>
                <w:rFonts w:ascii="Arial" w:hAnsi="Arial"/>
                <w:lang w:val="en-US"/>
              </w:rPr>
              <w:tab/>
              <w:t>120-135</w:t>
            </w:r>
          </w:p>
          <w:p w:rsidR="00B739E8" w:rsidRPr="00010F88" w:rsidRDefault="005B399A">
            <w:pPr>
              <w:pStyle w:val="a4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MEDIUM (M)</w:t>
            </w:r>
            <w:r>
              <w:rPr>
                <w:rFonts w:ascii="Arial" w:hAnsi="Arial"/>
                <w:lang w:val="en-US"/>
              </w:rPr>
              <w:tab/>
            </w:r>
            <w:r w:rsidRPr="00010F88">
              <w:rPr>
                <w:rFonts w:ascii="Arial" w:hAnsi="Arial"/>
                <w:lang w:val="en-US"/>
              </w:rPr>
              <w:t>110-120</w:t>
            </w:r>
            <w:r w:rsidRPr="00010F88">
              <w:rPr>
                <w:rFonts w:ascii="Arial" w:hAnsi="Arial"/>
                <w:lang w:val="en-US"/>
              </w:rPr>
              <w:tab/>
              <w:t>130-150</w:t>
            </w:r>
          </w:p>
          <w:p w:rsidR="00B739E8" w:rsidRPr="00010F88" w:rsidRDefault="005B399A">
            <w:pPr>
              <w:pStyle w:val="a4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LARGE (L)</w:t>
            </w:r>
            <w:r>
              <w:rPr>
                <w:rFonts w:ascii="Arial" w:hAnsi="Arial"/>
                <w:lang w:val="en-US"/>
              </w:rPr>
              <w:tab/>
            </w:r>
            <w:r w:rsidRPr="00010F88">
              <w:rPr>
                <w:rFonts w:ascii="Arial" w:hAnsi="Arial"/>
                <w:lang w:val="en-US"/>
              </w:rPr>
              <w:t>120-130</w:t>
            </w:r>
            <w:r w:rsidRPr="00010F88">
              <w:rPr>
                <w:rFonts w:ascii="Arial" w:hAnsi="Arial"/>
                <w:lang w:val="en-US"/>
              </w:rPr>
              <w:tab/>
              <w:t>155-160</w:t>
            </w:r>
          </w:p>
          <w:p w:rsidR="00B739E8" w:rsidRPr="00010F88" w:rsidRDefault="005B399A">
            <w:pPr>
              <w:pStyle w:val="a4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EXTRA LARGE (XL)</w:t>
            </w:r>
            <w:r>
              <w:rPr>
                <w:rFonts w:ascii="Arial" w:hAnsi="Arial"/>
                <w:lang w:val="en-US"/>
              </w:rPr>
              <w:tab/>
            </w:r>
            <w:r w:rsidRPr="00010F88">
              <w:rPr>
                <w:rFonts w:ascii="Arial" w:hAnsi="Arial"/>
                <w:lang w:val="en-US"/>
              </w:rPr>
              <w:t>135-145</w:t>
            </w:r>
            <w:r w:rsidRPr="00010F88">
              <w:rPr>
                <w:rFonts w:ascii="Arial" w:hAnsi="Arial"/>
                <w:lang w:val="en-US"/>
              </w:rPr>
              <w:tab/>
              <w:t>165-170</w:t>
            </w:r>
          </w:p>
          <w:p w:rsidR="00B739E8" w:rsidRPr="00010F88" w:rsidRDefault="005B399A">
            <w:pPr>
              <w:pStyle w:val="a4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EXTRA LARGE LONG (XLL)</w:t>
            </w:r>
            <w:r>
              <w:rPr>
                <w:rFonts w:ascii="Arial" w:hAnsi="Arial"/>
                <w:lang w:val="en-US"/>
              </w:rPr>
              <w:tab/>
            </w:r>
            <w:r w:rsidRPr="00010F88">
              <w:rPr>
                <w:rFonts w:ascii="Arial" w:hAnsi="Arial"/>
                <w:lang w:val="en-US"/>
              </w:rPr>
              <w:t>145-155</w:t>
            </w:r>
            <w:r w:rsidRPr="00010F88">
              <w:rPr>
                <w:rFonts w:ascii="Arial" w:hAnsi="Arial"/>
                <w:lang w:val="en-US"/>
              </w:rPr>
              <w:tab/>
              <w:t>165-170</w:t>
            </w:r>
          </w:p>
          <w:p w:rsidR="00B739E8" w:rsidRPr="00010F88" w:rsidRDefault="005B399A">
            <w:pPr>
              <w:pStyle w:val="a4"/>
              <w:jc w:val="center"/>
              <w:rPr>
                <w:rFonts w:ascii="Arial" w:eastAsia="Arial" w:hAnsi="Arial" w:cs="Arial"/>
                <w:lang w:val="en-US"/>
              </w:rPr>
            </w:pPr>
            <w:r w:rsidRPr="00010F88">
              <w:rPr>
                <w:rFonts w:ascii="Arial" w:hAnsi="Arial"/>
                <w:lang w:val="en-US"/>
              </w:rPr>
              <w:t xml:space="preserve">EXTRA  EXTRA  LARGE (XXL) </w:t>
            </w:r>
            <w:r w:rsidRPr="00010F88">
              <w:rPr>
                <w:rFonts w:ascii="Arial" w:hAnsi="Arial"/>
                <w:lang w:val="en-US"/>
              </w:rPr>
              <w:tab/>
              <w:t>155-165</w:t>
            </w:r>
            <w:r w:rsidRPr="00010F88">
              <w:rPr>
                <w:rFonts w:ascii="Arial" w:hAnsi="Arial"/>
                <w:lang w:val="en-US"/>
              </w:rPr>
              <w:tab/>
              <w:t>170-180</w:t>
            </w:r>
          </w:p>
          <w:p w:rsidR="00B739E8" w:rsidRPr="00010F88" w:rsidRDefault="005B399A">
            <w:pPr>
              <w:pStyle w:val="a4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EXTRA EXTRA EXTRA  LARGE  (XXXL)</w:t>
            </w:r>
            <w:r>
              <w:rPr>
                <w:rFonts w:ascii="Arial" w:hAnsi="Arial"/>
                <w:lang w:val="en-US"/>
              </w:rPr>
              <w:tab/>
            </w:r>
            <w:r w:rsidRPr="00010F88">
              <w:rPr>
                <w:rFonts w:ascii="Arial" w:hAnsi="Arial"/>
                <w:lang w:val="en-US"/>
              </w:rPr>
              <w:t>175-180</w:t>
            </w:r>
            <w:r w:rsidRPr="00010F88">
              <w:rPr>
                <w:rFonts w:ascii="Arial" w:hAnsi="Arial"/>
                <w:lang w:val="en-US"/>
              </w:rPr>
              <w:tab/>
              <w:t>180-190</w:t>
            </w:r>
          </w:p>
          <w:p w:rsidR="00B739E8" w:rsidRPr="00010F88" w:rsidRDefault="005B399A">
            <w:pPr>
              <w:pStyle w:val="a4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EXTRA EXTRA EXTRA  LARGE  LONG (XXXLL)</w:t>
            </w:r>
            <w:r>
              <w:rPr>
                <w:rFonts w:ascii="Arial" w:hAnsi="Arial"/>
                <w:lang w:val="en-US"/>
              </w:rPr>
              <w:tab/>
            </w:r>
            <w:r w:rsidRPr="00010F88">
              <w:rPr>
                <w:rFonts w:ascii="Arial" w:hAnsi="Arial"/>
                <w:lang w:val="en-US"/>
              </w:rPr>
              <w:t>175-185</w:t>
            </w:r>
            <w:r w:rsidRPr="00010F88">
              <w:rPr>
                <w:rFonts w:ascii="Arial" w:hAnsi="Arial"/>
                <w:lang w:val="en-US"/>
              </w:rPr>
              <w:tab/>
              <w:t>180-190</w:t>
            </w:r>
          </w:p>
          <w:p w:rsidR="00B739E8" w:rsidRPr="00010F88" w:rsidRDefault="00B739E8">
            <w:pPr>
              <w:rPr>
                <w:rFonts w:ascii="Arial" w:eastAsia="Arial" w:hAnsi="Arial" w:cs="Arial"/>
                <w:lang w:val="en-US"/>
              </w:rPr>
            </w:pPr>
          </w:p>
          <w:p w:rsidR="00B739E8" w:rsidRDefault="005B399A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4. </w:t>
            </w:r>
            <w:r>
              <w:rPr>
                <w:rFonts w:ascii="Arial" w:hAnsi="Arial"/>
              </w:rPr>
              <w:t>Να είναι σιέλ</w:t>
            </w:r>
            <w:r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μπλ</w:t>
            </w:r>
            <w:r>
              <w:rPr>
                <w:rFonts w:ascii="Arial" w:hAnsi="Arial"/>
              </w:rPr>
              <w:t>έ  ή πράσινου χρώματος</w:t>
            </w:r>
            <w:r>
              <w:rPr>
                <w:rFonts w:ascii="Arial" w:hAnsi="Arial"/>
              </w:rPr>
              <w:t>.</w:t>
            </w:r>
          </w:p>
          <w:p w:rsidR="00B739E8" w:rsidRDefault="00B739E8"/>
          <w:p w:rsidR="00B739E8" w:rsidRDefault="00B739E8">
            <w:pPr>
              <w:rPr>
                <w:rFonts w:ascii="Arial" w:eastAsia="Arial" w:hAnsi="Arial" w:cs="Arial"/>
              </w:rPr>
            </w:pPr>
          </w:p>
          <w:p w:rsidR="00B739E8" w:rsidRDefault="005B399A">
            <w:r>
              <w:rPr>
                <w:rFonts w:ascii="Arial" w:hAnsi="Arial"/>
              </w:rPr>
              <w:t xml:space="preserve">5. </w:t>
            </w:r>
            <w:r>
              <w:rPr>
                <w:rFonts w:ascii="Arial" w:hAnsi="Arial"/>
              </w:rPr>
              <w:t>Να διατίθενται σε ατομική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διαφανή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en-US"/>
              </w:rPr>
              <w:t>blister</w:t>
            </w:r>
            <w:r>
              <w:rPr>
                <w:rFonts w:ascii="Arial" w:hAnsi="Arial"/>
              </w:rPr>
              <w:t xml:space="preserve">), </w:t>
            </w:r>
            <w:r>
              <w:rPr>
                <w:rFonts w:ascii="Arial" w:hAnsi="Arial"/>
              </w:rPr>
              <w:t>αδιάβροχη συσκευασία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η οποία να είναι ασφαλής και ανθεκτική ώστε να προφυλάσσει από επιμολύνσεις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να εξασφαλίζει εύκολο άνοιγμα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en-US"/>
              </w:rPr>
              <w:t>peelpack</w:t>
            </w:r>
            <w:r>
              <w:rPr>
                <w:rFonts w:ascii="Arial" w:hAnsi="Arial"/>
              </w:rPr>
              <w:t xml:space="preserve">). </w:t>
            </w:r>
          </w:p>
          <w:p w:rsidR="00B739E8" w:rsidRDefault="00B739E8">
            <w:pPr>
              <w:rPr>
                <w:rFonts w:ascii="Arial" w:eastAsia="Arial" w:hAnsi="Arial" w:cs="Arial"/>
              </w:rPr>
            </w:pPr>
          </w:p>
          <w:p w:rsidR="00B739E8" w:rsidRDefault="005B399A">
            <w:r>
              <w:rPr>
                <w:rFonts w:ascii="Arial" w:hAnsi="Arial"/>
              </w:rPr>
              <w:t xml:space="preserve">6. </w:t>
            </w:r>
            <w:r>
              <w:rPr>
                <w:rFonts w:ascii="Arial" w:hAnsi="Arial"/>
              </w:rPr>
              <w:t>Οι χειρουργικές μπλούζες να διατίθε</w:t>
            </w:r>
            <w:r>
              <w:rPr>
                <w:rFonts w:ascii="Arial" w:hAnsi="Arial"/>
              </w:rPr>
              <w:t>νται με εσωτερικό περιτύλιγμα και να είναι διπλωμένες έτσι ώστε να επιτρέπεται η χρήση τους με άσηπτη τεχνική</w:t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 xml:space="preserve">Κάθε συσκευασία να περιέχει δύο </w:t>
            </w:r>
            <w:r>
              <w:rPr>
                <w:rFonts w:ascii="Arial" w:hAnsi="Arial"/>
              </w:rPr>
              <w:t xml:space="preserve">(2) </w:t>
            </w:r>
            <w:r>
              <w:rPr>
                <w:rFonts w:ascii="Arial" w:hAnsi="Arial"/>
                <w:lang w:val="en-US"/>
              </w:rPr>
              <w:t xml:space="preserve">non woven </w:t>
            </w:r>
            <w:r>
              <w:rPr>
                <w:rFonts w:ascii="Arial" w:hAnsi="Arial"/>
              </w:rPr>
              <w:t>χειροπετσέτες</w:t>
            </w:r>
            <w:r>
              <w:rPr>
                <w:rFonts w:ascii="Arial" w:hAnsi="Arial"/>
              </w:rPr>
              <w:t xml:space="preserve">.  </w:t>
            </w:r>
          </w:p>
        </w:tc>
      </w:tr>
      <w:tr w:rsidR="00B73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5"/>
          <w:jc w:val="center"/>
        </w:trPr>
        <w:tc>
          <w:tcPr>
            <w:tcW w:w="1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9E8" w:rsidRDefault="005B399A">
            <w:pPr>
              <w:tabs>
                <w:tab w:val="left" w:pos="284"/>
                <w:tab w:val="left" w:pos="720"/>
              </w:tabs>
              <w:spacing w:line="240" w:lineRule="atLeast"/>
              <w:jc w:val="both"/>
            </w:pPr>
            <w:r>
              <w:lastRenderedPageBreak/>
              <w:t xml:space="preserve">5. </w:t>
            </w:r>
            <w:r>
              <w:rPr>
                <w:rFonts w:ascii="Arial" w:hAnsi="Arial"/>
              </w:rPr>
              <w:t xml:space="preserve">Τα προς προμήθεια υλικά θα πρέπει να έχουν συσκευασίες </w:t>
            </w:r>
            <w:r>
              <w:rPr>
                <w:rFonts w:ascii="Arial" w:hAnsi="Arial"/>
              </w:rPr>
              <w:t>[</w:t>
            </w:r>
            <w:r>
              <w:rPr>
                <w:rFonts w:ascii="Arial" w:hAnsi="Arial"/>
              </w:rPr>
              <w:t xml:space="preserve">ατομική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τεμαχίου</w:t>
            </w:r>
            <w:r>
              <w:rPr>
                <w:rFonts w:ascii="Arial" w:hAnsi="Arial"/>
              </w:rPr>
              <w:t xml:space="preserve">), </w:t>
            </w:r>
            <w:r>
              <w:rPr>
                <w:rFonts w:ascii="Arial" w:hAnsi="Arial"/>
              </w:rPr>
              <w:t xml:space="preserve">εμπορική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κουτί</w:t>
            </w:r>
            <w:r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t xml:space="preserve">και μεταφοράς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κούτες</w:t>
            </w:r>
            <w:r>
              <w:rPr>
                <w:rFonts w:ascii="Arial" w:hAnsi="Arial"/>
              </w:rPr>
              <w:t xml:space="preserve">)], </w:t>
            </w:r>
            <w:r>
              <w:rPr>
                <w:rFonts w:ascii="Arial" w:hAnsi="Arial"/>
              </w:rPr>
              <w:t>με τις οποίες διατίθενται στο εμπόριο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όπως προβλέπεται από τις απαιτήσεις του πιστοποιητικού σήμανσης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en-US"/>
              </w:rPr>
              <w:t>CE</w:t>
            </w:r>
            <w:r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t>που διαθέτει το κάθε υλικό</w:t>
            </w:r>
            <w:r>
              <w:rPr>
                <w:rFonts w:ascii="Arial" w:hAnsi="Arial"/>
              </w:rPr>
              <w:t>.</w:t>
            </w:r>
          </w:p>
          <w:p w:rsidR="00B739E8" w:rsidRDefault="00B739E8">
            <w:pPr>
              <w:tabs>
                <w:tab w:val="left" w:pos="284"/>
                <w:tab w:val="left" w:pos="720"/>
              </w:tabs>
              <w:spacing w:line="240" w:lineRule="atLeast"/>
              <w:jc w:val="both"/>
              <w:rPr>
                <w:rFonts w:ascii="Arial" w:eastAsia="Arial" w:hAnsi="Arial" w:cs="Arial"/>
              </w:rPr>
            </w:pPr>
          </w:p>
          <w:p w:rsidR="00B739E8" w:rsidRDefault="005B399A">
            <w:pPr>
              <w:tabs>
                <w:tab w:val="left" w:pos="284"/>
                <w:tab w:val="left" w:pos="720"/>
              </w:tabs>
              <w:spacing w:line="240" w:lineRule="atLeast"/>
              <w:jc w:val="both"/>
            </w:pPr>
            <w:r>
              <w:rPr>
                <w:rFonts w:ascii="Arial" w:hAnsi="Arial"/>
              </w:rPr>
              <w:t xml:space="preserve">6. </w:t>
            </w:r>
            <w:r>
              <w:rPr>
                <w:rFonts w:ascii="Arial" w:hAnsi="Arial"/>
              </w:rPr>
              <w:t>Τα υλικά της εμπορικής συσκευασίας μεταφοράς πρέπει να μην επηρεάζουν το π</w:t>
            </w:r>
            <w:r>
              <w:rPr>
                <w:rFonts w:ascii="Arial" w:hAnsi="Arial"/>
              </w:rPr>
              <w:t>εριεχόμενο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να εξασφαλίζουν την ασφαλή μεταφορά του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να παρέχουν προστασία από εξωγενείς παράγοντες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υγρασία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σκόνη κ</w:t>
            </w:r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λ</w:t>
            </w:r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π</w:t>
            </w:r>
            <w:r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t>και να είναι αυτά που καθορίζονται από τον πιστοποιημένο κατασκευαστή</w:t>
            </w:r>
            <w:r>
              <w:rPr>
                <w:rFonts w:ascii="Arial" w:hAnsi="Arial"/>
              </w:rPr>
              <w:t>.</w:t>
            </w:r>
          </w:p>
          <w:p w:rsidR="00B739E8" w:rsidRDefault="00B739E8">
            <w:pPr>
              <w:tabs>
                <w:tab w:val="left" w:pos="284"/>
                <w:tab w:val="left" w:pos="720"/>
              </w:tabs>
              <w:spacing w:line="240" w:lineRule="atLeast"/>
              <w:jc w:val="both"/>
              <w:rPr>
                <w:rFonts w:ascii="Arial" w:eastAsia="Arial" w:hAnsi="Arial" w:cs="Arial"/>
              </w:rPr>
            </w:pPr>
          </w:p>
          <w:p w:rsidR="00B739E8" w:rsidRDefault="005B399A">
            <w:pPr>
              <w:tabs>
                <w:tab w:val="left" w:pos="284"/>
                <w:tab w:val="left" w:pos="709"/>
              </w:tabs>
              <w:spacing w:line="24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7.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hAnsi="Arial"/>
              </w:rPr>
              <w:t>Τα υλικά αυτά χαρακτηρίζονται ως «αποστειρωμένα μιας χρήση</w:t>
            </w:r>
            <w:r>
              <w:rPr>
                <w:rFonts w:ascii="Arial" w:hAnsi="Arial"/>
              </w:rPr>
              <w:t>ς» και πρέπει να είναι αποστειρωμένα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σε διαφανή συσκευασία του ενός</w:t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Το υλικό της ατομικής συσκευασίας δεν πρέπει να επιτρέπει την είσοδο μικροοργανισμών και η συσκευασία να καθιστά εμφανή τυχόν βλάβη από χτύπημα κλπ</w:t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Επιπρόσθετα να αποτελείται από ιατρικ</w:t>
            </w:r>
            <w:r>
              <w:rPr>
                <w:rFonts w:ascii="Arial" w:hAnsi="Arial"/>
              </w:rPr>
              <w:t>ό χαρτί και πλαστικό φιλμ που να αποκολλάται εύκολα χωρίς να σκίζεται</w:t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Να φέρουν δεύτερη προστατευτική συσκευασία που θα περιλαμβάνει την  αποστειρωμένη μπλούζα και δύο  αποστειρωμένες χειροπετσέτες</w:t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Τα αποστειρωμένα υλικά μιας χρήσης πρέπει να είναι σύμφω</w:t>
            </w:r>
            <w:r>
              <w:rPr>
                <w:rFonts w:ascii="Arial" w:hAnsi="Arial"/>
              </w:rPr>
              <w:t>να με την Υ</w:t>
            </w:r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  <w:lang w:val="en-US"/>
              </w:rPr>
              <w:t>A</w:t>
            </w:r>
            <w:r>
              <w:rPr>
                <w:rFonts w:ascii="Arial" w:hAnsi="Arial"/>
              </w:rPr>
              <w:t>6/6404 (</w:t>
            </w:r>
            <w:r>
              <w:rPr>
                <w:rFonts w:ascii="Arial" w:hAnsi="Arial"/>
              </w:rPr>
              <w:t>ΦΕΚ τ</w:t>
            </w:r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Β’ </w:t>
            </w:r>
            <w:r>
              <w:rPr>
                <w:rFonts w:ascii="Arial" w:hAnsi="Arial"/>
              </w:rPr>
              <w:t xml:space="preserve">680/91) </w:t>
            </w:r>
            <w:r>
              <w:rPr>
                <w:rFonts w:ascii="Arial" w:hAnsi="Arial"/>
              </w:rPr>
              <w:t>Περί συσκευασίας αποστειρωμένων ιατρικών βοηθημάτων μιας χρήσης και με την Υ</w:t>
            </w:r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  <w:lang w:val="en-US"/>
              </w:rPr>
              <w:t>A</w:t>
            </w:r>
            <w:r>
              <w:rPr>
                <w:rFonts w:ascii="Arial" w:hAnsi="Arial"/>
              </w:rPr>
              <w:t>6/4198 (</w:t>
            </w:r>
            <w:r>
              <w:rPr>
                <w:rFonts w:ascii="Arial" w:hAnsi="Arial"/>
              </w:rPr>
              <w:t>ΦΕΚ τ</w:t>
            </w:r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Β’ </w:t>
            </w:r>
            <w:r>
              <w:rPr>
                <w:rFonts w:ascii="Arial" w:hAnsi="Arial"/>
              </w:rPr>
              <w:t xml:space="preserve">384/86) </w:t>
            </w:r>
            <w:r>
              <w:rPr>
                <w:rFonts w:ascii="Arial" w:hAnsi="Arial"/>
              </w:rPr>
              <w:t>Περί κυκλοφορίας αποστειρωμένων ιατρικών βοηθημάτων μιας χρήσης</w:t>
            </w:r>
            <w:r>
              <w:rPr>
                <w:rFonts w:ascii="Arial" w:hAnsi="Arial"/>
              </w:rPr>
              <w:t>.</w:t>
            </w:r>
          </w:p>
          <w:p w:rsidR="00B739E8" w:rsidRDefault="00B739E8">
            <w:pPr>
              <w:tabs>
                <w:tab w:val="left" w:pos="284"/>
                <w:tab w:val="left" w:pos="709"/>
              </w:tabs>
              <w:spacing w:line="240" w:lineRule="atLeast"/>
              <w:jc w:val="both"/>
              <w:rPr>
                <w:rFonts w:ascii="Arial" w:eastAsia="Arial" w:hAnsi="Arial" w:cs="Arial"/>
              </w:rPr>
            </w:pPr>
          </w:p>
          <w:p w:rsidR="00B739E8" w:rsidRDefault="005B399A">
            <w:pPr>
              <w:tabs>
                <w:tab w:val="left" w:pos="284"/>
                <w:tab w:val="left" w:pos="709"/>
              </w:tabs>
              <w:spacing w:line="240" w:lineRule="atLeast"/>
              <w:jc w:val="both"/>
            </w:pPr>
            <w:r>
              <w:rPr>
                <w:rFonts w:ascii="Arial" w:hAnsi="Arial"/>
              </w:rPr>
              <w:t xml:space="preserve">8. </w:t>
            </w:r>
            <w:r>
              <w:rPr>
                <w:rFonts w:ascii="Arial" w:hAnsi="Arial"/>
              </w:rPr>
              <w:t>Να προσκομισθεί τεχνική προσφορά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με </w:t>
            </w:r>
            <w:r>
              <w:rPr>
                <w:rFonts w:ascii="Arial" w:hAnsi="Arial"/>
              </w:rPr>
              <w:t>πλήρη περιγραφή του προσφερόμενου υλικού μαζί με πλήρη φυσικά ή τεχνικά χαρακτηριστικά και οποιοδήποτε άλλο στοιχείο που προσδιορίζει επακριβώς το είδος</w:t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Ενδεικτικά αναφέρονται τα κατασκευαστικά σχέδια ή πρότυπα</w:t>
            </w:r>
            <w:r w:rsidRPr="00010F88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lang w:val="en-US"/>
              </w:rPr>
              <w:t>Prospectus</w:t>
            </w:r>
            <w:r w:rsidRPr="00010F88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φωτογραφίες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μεθοδολογία παραγω</w:t>
            </w:r>
            <w:r>
              <w:rPr>
                <w:rFonts w:ascii="Arial" w:hAnsi="Arial"/>
              </w:rPr>
              <w:t>γής και εγκρίσεις αυτής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παραπομπή σε επίσημη και έγκυρη βιβλιογραφία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μεθοδολογία ελέγχου καταλληλότητας του υλικού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τυχόν εγκρίσεις που έχει λάβει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συσκευασία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παρεχόμενες εγγυήσεις κ</w:t>
            </w:r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λ</w:t>
            </w:r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π</w:t>
            </w:r>
            <w:r>
              <w:rPr>
                <w:rFonts w:ascii="Arial" w:hAnsi="Arial"/>
              </w:rPr>
              <w:t xml:space="preserve">. </w:t>
            </w:r>
          </w:p>
          <w:p w:rsidR="00B739E8" w:rsidRDefault="00B739E8">
            <w:pPr>
              <w:tabs>
                <w:tab w:val="left" w:pos="284"/>
                <w:tab w:val="left" w:pos="709"/>
              </w:tabs>
              <w:spacing w:line="240" w:lineRule="atLeast"/>
              <w:jc w:val="both"/>
            </w:pPr>
          </w:p>
        </w:tc>
      </w:tr>
      <w:tr w:rsidR="00B73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5"/>
          <w:jc w:val="center"/>
        </w:trPr>
        <w:tc>
          <w:tcPr>
            <w:tcW w:w="1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9E8" w:rsidRDefault="005B399A">
            <w:pPr>
              <w:spacing w:line="240" w:lineRule="atLeast"/>
              <w:jc w:val="both"/>
            </w:pPr>
            <w:r>
              <w:rPr>
                <w:rFonts w:ascii="Arial" w:hAnsi="Arial"/>
              </w:rPr>
              <w:lastRenderedPageBreak/>
              <w:t xml:space="preserve">9. </w:t>
            </w:r>
            <w:r>
              <w:rPr>
                <w:rFonts w:ascii="Arial" w:hAnsi="Arial"/>
              </w:rPr>
              <w:t xml:space="preserve">Πιστοποιητικά της εταιρείας σύμφωνα με τα Πρότυπα </w:t>
            </w:r>
            <w:r>
              <w:rPr>
                <w:rFonts w:ascii="Arial" w:hAnsi="Arial"/>
                <w:lang w:val="en-US"/>
              </w:rPr>
              <w:t>ISO</w:t>
            </w:r>
            <w:r>
              <w:rPr>
                <w:rFonts w:ascii="Arial" w:hAnsi="Arial"/>
              </w:rPr>
              <w:t xml:space="preserve"> 9001 </w:t>
            </w:r>
            <w:r>
              <w:rPr>
                <w:rFonts w:ascii="Arial" w:hAnsi="Arial"/>
              </w:rPr>
              <w:t xml:space="preserve">«Συστήματα Διαχείρισης της Ποιότητας – Απαιτήσεις» ή </w:t>
            </w:r>
            <w:r>
              <w:rPr>
                <w:rFonts w:ascii="Arial" w:hAnsi="Arial"/>
                <w:lang w:val="en-US"/>
              </w:rPr>
              <w:t>ISO</w:t>
            </w:r>
            <w:r>
              <w:rPr>
                <w:rFonts w:ascii="Arial" w:hAnsi="Arial"/>
              </w:rPr>
              <w:t xml:space="preserve"> 13485 </w:t>
            </w:r>
            <w:r>
              <w:rPr>
                <w:rFonts w:ascii="Arial" w:hAnsi="Arial"/>
              </w:rPr>
              <w:t>«Σύστημα Διαχείρισης Ποιότητας για Ιατροτεχνολογικά Προϊόντα»</w:t>
            </w:r>
            <w:r>
              <w:rPr>
                <w:rFonts w:ascii="Arial" w:hAnsi="Arial"/>
              </w:rPr>
              <w:t>.</w:t>
            </w:r>
          </w:p>
          <w:p w:rsidR="00B739E8" w:rsidRDefault="00B739E8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  <w:p w:rsidR="00B739E8" w:rsidRDefault="005B399A">
            <w:pPr>
              <w:tabs>
                <w:tab w:val="left" w:pos="1134"/>
                <w:tab w:val="left" w:pos="5103"/>
              </w:tabs>
              <w:spacing w:after="240"/>
              <w:jc w:val="both"/>
            </w:pPr>
            <w:r>
              <w:rPr>
                <w:rFonts w:ascii="Arial" w:hAnsi="Arial"/>
              </w:rPr>
              <w:t xml:space="preserve">10. </w:t>
            </w:r>
            <w:r>
              <w:rPr>
                <w:rFonts w:ascii="Arial" w:hAnsi="Arial"/>
              </w:rPr>
              <w:t>Βεβαίωση από κοινοποιημένο οργανισμό τήρησης των κατευθυντήριων γραμμών ορθής πρακτικής διανομής ιατροτεχνολογικών προϊόντων»</w:t>
            </w:r>
            <w:r>
              <w:rPr>
                <w:rFonts w:ascii="Arial" w:hAnsi="Arial"/>
              </w:rPr>
              <w:t xml:space="preserve"> σύμφωνα με την υπουργική απόφαση ΔΥ</w:t>
            </w:r>
            <w:r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Γ</w:t>
            </w:r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Π οικ</w:t>
            </w:r>
            <w:r>
              <w:rPr>
                <w:rFonts w:ascii="Arial" w:hAnsi="Arial"/>
              </w:rPr>
              <w:t>/1348 (</w:t>
            </w:r>
            <w:r>
              <w:rPr>
                <w:rFonts w:ascii="Arial" w:hAnsi="Arial"/>
              </w:rPr>
              <w:t xml:space="preserve">ΦΕΚ </w:t>
            </w:r>
            <w:r>
              <w:rPr>
                <w:rFonts w:ascii="Arial" w:hAnsi="Arial"/>
              </w:rPr>
              <w:t>32/</w:t>
            </w:r>
            <w:r>
              <w:rPr>
                <w:rFonts w:ascii="Arial" w:hAnsi="Arial"/>
              </w:rPr>
              <w:t>Β΄</w:t>
            </w:r>
            <w:r>
              <w:rPr>
                <w:rFonts w:ascii="Arial" w:hAnsi="Arial"/>
              </w:rPr>
              <w:t>/16.01.2004).</w:t>
            </w:r>
          </w:p>
          <w:p w:rsidR="00B739E8" w:rsidRDefault="005B399A">
            <w:pPr>
              <w:tabs>
                <w:tab w:val="left" w:pos="1134"/>
                <w:tab w:val="left" w:pos="5103"/>
              </w:tabs>
              <w:spacing w:after="240"/>
              <w:jc w:val="both"/>
            </w:pPr>
            <w:r>
              <w:rPr>
                <w:rFonts w:ascii="Arial" w:hAnsi="Arial"/>
              </w:rPr>
              <w:t xml:space="preserve">11. </w:t>
            </w:r>
            <w:r>
              <w:rPr>
                <w:rFonts w:ascii="Arial" w:hAnsi="Arial"/>
              </w:rPr>
              <w:t xml:space="preserve">Πιστοποιητικό </w:t>
            </w:r>
            <w:r>
              <w:rPr>
                <w:rFonts w:ascii="Arial" w:hAnsi="Arial"/>
                <w:lang w:val="en-US"/>
              </w:rPr>
              <w:t>CE</w:t>
            </w:r>
            <w:r>
              <w:rPr>
                <w:rFonts w:ascii="Arial" w:hAnsi="Arial"/>
              </w:rPr>
              <w:t xml:space="preserve"> για κάθε προσφερόμενο υλικό από κοινοποιημένο οργανισμό ή πιστοποιητικό του κοινοποιημένου οργανισμού όπου θα δηλώνεται η χορήγηση του δικαιώματος στον κατασκε</w:t>
            </w:r>
            <w:r>
              <w:rPr>
                <w:rFonts w:ascii="Arial" w:hAnsi="Arial"/>
              </w:rPr>
              <w:t xml:space="preserve">υαστή να επιθέτει τη σήμανση </w:t>
            </w:r>
            <w:r>
              <w:rPr>
                <w:rFonts w:ascii="Arial" w:hAnsi="Arial"/>
                <w:lang w:val="en-US"/>
              </w:rPr>
              <w:t>CE</w:t>
            </w:r>
            <w:r>
              <w:rPr>
                <w:rFonts w:ascii="Arial" w:hAnsi="Arial"/>
              </w:rPr>
              <w:t xml:space="preserve"> μαζί με τον τετραψήφιο αριθμό του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επί  των προϊόντων </w:t>
            </w:r>
            <w:r>
              <w:rPr>
                <w:rFonts w:ascii="Arial" w:hAnsi="Arial"/>
              </w:rPr>
              <w:t>[</w:t>
            </w:r>
            <w:r>
              <w:rPr>
                <w:rFonts w:ascii="Arial" w:hAnsi="Arial"/>
              </w:rPr>
              <w:t>ή εγγραφή στα μητρώα κατασκευαστών Ι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 xml:space="preserve">Π του κατασκευαστή ή του εξουσιοδοτημένου αντιπροσώπου του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εφόσον ο κατασκευαστής εδρεύει σε χώρα εκτός Ε</w:t>
            </w:r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Ε</w:t>
            </w:r>
            <w:r>
              <w:rPr>
                <w:rFonts w:ascii="Arial" w:hAnsi="Arial"/>
              </w:rPr>
              <w:t xml:space="preserve">)  </w:t>
            </w:r>
            <w:r>
              <w:rPr>
                <w:rFonts w:ascii="Arial" w:hAnsi="Arial"/>
              </w:rPr>
              <w:t xml:space="preserve">για τα προϊόντα </w:t>
            </w:r>
            <w:r>
              <w:rPr>
                <w:rFonts w:ascii="Arial" w:hAnsi="Arial"/>
              </w:rPr>
              <w:t>κατηγορίας Ι</w:t>
            </w:r>
            <w:r>
              <w:rPr>
                <w:rFonts w:ascii="Arial" w:hAnsi="Arial"/>
              </w:rPr>
              <w:t xml:space="preserve">]. </w:t>
            </w:r>
          </w:p>
        </w:tc>
      </w:tr>
    </w:tbl>
    <w:p w:rsidR="00B739E8" w:rsidRDefault="00B739E8">
      <w:pPr>
        <w:widowControl w:val="0"/>
        <w:jc w:val="center"/>
      </w:pPr>
    </w:p>
    <w:p w:rsidR="00B739E8" w:rsidRDefault="00B739E8">
      <w:pPr>
        <w:sectPr w:rsidR="00B739E8" w:rsidSect="00010F88">
          <w:headerReference w:type="default" r:id="rId6"/>
          <w:footerReference w:type="default" r:id="rId7"/>
          <w:pgSz w:w="16840" w:h="11900" w:orient="landscape"/>
          <w:pgMar w:top="1247" w:right="1134" w:bottom="1021" w:left="2381" w:header="567" w:footer="720" w:gutter="0"/>
          <w:cols w:space="720"/>
          <w:docGrid w:linePitch="326"/>
        </w:sectPr>
      </w:pPr>
    </w:p>
    <w:p w:rsidR="00B739E8" w:rsidRDefault="00B739E8">
      <w:pPr>
        <w:pStyle w:val="Standard"/>
        <w:pageBreakBefore/>
        <w:tabs>
          <w:tab w:val="left" w:pos="1134"/>
        </w:tabs>
        <w:spacing w:before="120"/>
        <w:jc w:val="both"/>
      </w:pPr>
    </w:p>
    <w:sectPr w:rsidR="00B739E8" w:rsidSect="00B739E8">
      <w:headerReference w:type="default" r:id="rId8"/>
      <w:footerReference w:type="default" r:id="rId9"/>
      <w:pgSz w:w="11900" w:h="16840"/>
      <w:pgMar w:top="1134" w:right="1021" w:bottom="2381" w:left="1247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99A" w:rsidRDefault="005B399A" w:rsidP="00B739E8">
      <w:r>
        <w:separator/>
      </w:r>
    </w:p>
  </w:endnote>
  <w:endnote w:type="continuationSeparator" w:id="1">
    <w:p w:rsidR="005B399A" w:rsidRDefault="005B399A" w:rsidP="00B73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E8" w:rsidRDefault="00B739E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E8" w:rsidRDefault="00B739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99A" w:rsidRDefault="005B399A" w:rsidP="00B739E8">
      <w:r>
        <w:separator/>
      </w:r>
    </w:p>
  </w:footnote>
  <w:footnote w:type="continuationSeparator" w:id="1">
    <w:p w:rsidR="005B399A" w:rsidRDefault="005B399A" w:rsidP="00B73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E8" w:rsidRDefault="00B739E8">
    <w:pPr>
      <w:pStyle w:val="Header"/>
      <w:tabs>
        <w:tab w:val="left" w:pos="345"/>
        <w:tab w:val="center" w:pos="4820"/>
      </w:tabs>
      <w:jc w:val="center"/>
    </w:pPr>
    <w:r>
      <w:fldChar w:fldCharType="begin"/>
    </w:r>
    <w:r w:rsidR="005B399A">
      <w:instrText xml:space="preserve"> PAGE </w:instrText>
    </w:r>
    <w:r>
      <w:fldChar w:fldCharType="separate"/>
    </w:r>
    <w:r w:rsidR="00010F88">
      <w:rPr>
        <w:noProof/>
      </w:rPr>
      <w:t>4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E8" w:rsidRDefault="00B739E8">
    <w:pPr>
      <w:pStyle w:val="Header"/>
      <w:tabs>
        <w:tab w:val="left" w:pos="345"/>
        <w:tab w:val="center" w:pos="4820"/>
      </w:tabs>
      <w:jc w:val="center"/>
    </w:pPr>
    <w:r>
      <w:fldChar w:fldCharType="begin"/>
    </w:r>
    <w:r w:rsidR="005B399A">
      <w:instrText xml:space="preserve"> PAGE </w:instrText>
    </w:r>
    <w:r>
      <w:fldChar w:fldCharType="separate"/>
    </w:r>
    <w:r w:rsidR="00010F88">
      <w:rPr>
        <w:noProof/>
      </w:rPr>
      <w:t>6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9E8"/>
    <w:rsid w:val="00010F88"/>
    <w:rsid w:val="005B399A"/>
    <w:rsid w:val="00B7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39E8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739E8"/>
    <w:rPr>
      <w:u w:val="single"/>
    </w:rPr>
  </w:style>
  <w:style w:type="table" w:customStyle="1" w:styleId="TableNormal">
    <w:name w:val="Table Normal"/>
    <w:rsid w:val="00B739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">
    <w:name w:val="Header"/>
    <w:rsid w:val="00B739E8"/>
    <w:pPr>
      <w:tabs>
        <w:tab w:val="center" w:pos="4153"/>
        <w:tab w:val="right" w:pos="8306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a3">
    <w:name w:val="Κεφαλίδα και υποσέλιδο"/>
    <w:rsid w:val="00B739E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4">
    <w:name w:val="Περιεχόμενα πίνακα"/>
    <w:rsid w:val="00B739E8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Standard">
    <w:name w:val="Standard"/>
    <w:rsid w:val="00B739E8"/>
    <w:pPr>
      <w:suppressAutoHyphens/>
    </w:pPr>
    <w:rPr>
      <w:rFonts w:eastAsia="Times New Roman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878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ntallast</cp:lastModifiedBy>
  <cp:revision>3</cp:revision>
  <dcterms:created xsi:type="dcterms:W3CDTF">2021-04-15T07:28:00Z</dcterms:created>
  <dcterms:modified xsi:type="dcterms:W3CDTF">2021-04-15T07:28:00Z</dcterms:modified>
</cp:coreProperties>
</file>